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_GB2312" w:eastAsia="楷体_GB2312"/>
          <w:sz w:val="24"/>
        </w:rPr>
      </w:pPr>
    </w:p>
    <w:p>
      <w:pPr>
        <w:spacing w:line="600" w:lineRule="auto"/>
        <w:ind w:right="12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中国气象局</w:t>
      </w:r>
      <w:r>
        <w:rPr>
          <w:rFonts w:ascii="楷体_GB2312" w:eastAsia="楷体_GB2312"/>
          <w:b/>
          <w:sz w:val="36"/>
          <w:szCs w:val="36"/>
        </w:rPr>
        <w:t>201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8</w:t>
      </w:r>
      <w:r>
        <w:rPr>
          <w:rFonts w:hint="eastAsia" w:ascii="楷体_GB2312" w:eastAsia="楷体_GB2312"/>
          <w:b/>
          <w:sz w:val="36"/>
          <w:szCs w:val="36"/>
        </w:rPr>
        <w:t>年度气象软科学研究项目</w:t>
      </w:r>
    </w:p>
    <w:p>
      <w:pPr>
        <w:spacing w:line="600" w:lineRule="auto"/>
        <w:rPr>
          <w:sz w:val="36"/>
          <w:szCs w:val="36"/>
        </w:rPr>
      </w:pPr>
    </w:p>
    <w:p>
      <w:pPr>
        <w:spacing w:line="60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成果报告</w:t>
      </w:r>
    </w:p>
    <w:p>
      <w:pPr>
        <w:spacing w:line="360" w:lineRule="auto"/>
        <w:rPr>
          <w:rFonts w:ascii="楷体_GB2312" w:eastAsia="楷体_GB2312"/>
          <w:b/>
          <w:sz w:val="52"/>
          <w:szCs w:val="52"/>
        </w:rPr>
      </w:pPr>
    </w:p>
    <w:p>
      <w:pPr>
        <w:spacing w:line="360" w:lineRule="auto"/>
        <w:ind w:left="2635" w:leftChars="197" w:right="120" w:hanging="2221" w:hangingChars="790"/>
        <w:rPr>
          <w:rFonts w:ascii="新宋体" w:hAnsi="新宋体" w:eastAsia="新宋体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项目名称：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 </w:t>
      </w:r>
      <w:r>
        <w:rPr>
          <w:rFonts w:ascii="新宋体" w:hAnsi="新宋体" w:eastAsia="新宋体"/>
          <w:sz w:val="28"/>
          <w:szCs w:val="28"/>
          <w:u w:val="single"/>
        </w:rPr>
        <w:t xml:space="preserve">                </w:t>
      </w:r>
      <w:r>
        <w:rPr>
          <w:rFonts w:hint="eastAsia" w:ascii="新宋体" w:hAnsi="新宋体" w:eastAsia="新宋体"/>
          <w:sz w:val="28"/>
          <w:szCs w:val="28"/>
          <w:u w:val="single"/>
        </w:rPr>
        <w:t xml:space="preserve">              </w:t>
      </w:r>
      <w:r>
        <w:rPr>
          <w:rFonts w:ascii="楷体_GB2312" w:eastAsia="楷体_GB2312"/>
          <w:b/>
          <w:sz w:val="28"/>
          <w:szCs w:val="28"/>
        </w:rPr>
        <w:t xml:space="preserve"> </w:t>
      </w:r>
    </w:p>
    <w:p>
      <w:pPr>
        <w:spacing w:line="360" w:lineRule="auto"/>
        <w:ind w:right="120" w:firstLine="422" w:firstLineChars="150"/>
        <w:rPr>
          <w:rFonts w:ascii="新宋体" w:hAnsi="新宋体" w:eastAsia="新宋体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项目编号：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             </w:t>
      </w:r>
      <w:r>
        <w:rPr>
          <w:rFonts w:ascii="新宋体" w:hAnsi="新宋体" w:eastAsia="新宋体"/>
          <w:sz w:val="28"/>
          <w:szCs w:val="28"/>
        </w:rPr>
        <w:t xml:space="preserve">   </w:t>
      </w:r>
    </w:p>
    <w:p>
      <w:pPr>
        <w:spacing w:line="600" w:lineRule="exact"/>
        <w:ind w:firstLine="413" w:firstLineChars="147"/>
        <w:rPr>
          <w:rFonts w:ascii="楷体_GB2312" w:eastAsia="楷体_GB2312"/>
          <w:szCs w:val="21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项目类别：</w:t>
      </w:r>
      <w:r>
        <w:rPr>
          <w:rFonts w:ascii="楷体_GB2312" w:eastAsia="楷体_GB2312"/>
          <w:szCs w:val="21"/>
          <w:u w:val="single"/>
        </w:rPr>
        <w:t>1.</w:t>
      </w:r>
      <w:r>
        <w:rPr>
          <w:rFonts w:hint="eastAsia" w:ascii="楷体_GB2312" w:eastAsia="楷体_GB2312"/>
          <w:szCs w:val="21"/>
          <w:u w:val="single"/>
        </w:rPr>
        <w:t>重大项目（）；</w:t>
      </w:r>
      <w:r>
        <w:rPr>
          <w:rFonts w:ascii="楷体_GB2312" w:eastAsia="楷体_GB2312"/>
          <w:szCs w:val="21"/>
          <w:u w:val="single"/>
        </w:rPr>
        <w:t>2.</w:t>
      </w:r>
      <w:r>
        <w:rPr>
          <w:rFonts w:hint="eastAsia" w:ascii="楷体_GB2312" w:eastAsia="楷体_GB2312"/>
          <w:szCs w:val="21"/>
          <w:u w:val="single"/>
        </w:rPr>
        <w:t>重点项目（）；</w:t>
      </w:r>
      <w:r>
        <w:rPr>
          <w:rFonts w:ascii="楷体_GB2312" w:eastAsia="楷体_GB2312"/>
          <w:szCs w:val="21"/>
          <w:u w:val="single"/>
        </w:rPr>
        <w:t>3.</w:t>
      </w:r>
      <w:r>
        <w:rPr>
          <w:rFonts w:hint="eastAsia" w:ascii="楷体_GB2312" w:eastAsia="楷体_GB2312"/>
          <w:szCs w:val="21"/>
          <w:u w:val="single"/>
        </w:rPr>
        <w:t>自主申报项目（√）；</w:t>
      </w:r>
      <w:r>
        <w:rPr>
          <w:rFonts w:ascii="楷体_GB2312" w:eastAsia="楷体_GB2312"/>
          <w:szCs w:val="21"/>
          <w:u w:val="single"/>
        </w:rPr>
        <w:t xml:space="preserve">  </w:t>
      </w:r>
    </w:p>
    <w:p>
      <w:pPr>
        <w:spacing w:line="600" w:lineRule="exact"/>
        <w:ind w:firstLine="308" w:firstLineChars="147"/>
        <w:rPr>
          <w:rFonts w:ascii="楷体_GB2312" w:eastAsia="楷体_GB2312"/>
          <w:szCs w:val="21"/>
          <w:u w:val="single"/>
        </w:rPr>
      </w:pPr>
      <w:r>
        <w:rPr>
          <w:rFonts w:ascii="楷体_GB2312" w:eastAsia="楷体_GB2312"/>
          <w:szCs w:val="21"/>
        </w:rPr>
        <w:t xml:space="preserve">    </w:t>
      </w:r>
      <w:r>
        <w:rPr>
          <w:rFonts w:ascii="新宋体" w:hAnsi="新宋体" w:eastAsia="新宋体"/>
          <w:sz w:val="28"/>
          <w:szCs w:val="28"/>
        </w:rPr>
        <w:t xml:space="preserve">        </w:t>
      </w:r>
      <w:r>
        <w:rPr>
          <w:rFonts w:hint="eastAsia" w:ascii="楷体_GB2312" w:eastAsia="楷体_GB2312"/>
          <w:szCs w:val="21"/>
          <w:u w:val="single"/>
        </w:rPr>
        <w:t>（在其中一项后的括号内划“√”）</w:t>
      </w:r>
    </w:p>
    <w:p>
      <w:pPr>
        <w:spacing w:line="6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 </w:t>
      </w:r>
    </w:p>
    <w:p>
      <w:pPr>
        <w:spacing w:line="600" w:lineRule="exact"/>
        <w:ind w:firstLine="413" w:firstLineChars="147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完成单位：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南京信息工程大学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  </w:t>
      </w:r>
      <w:r>
        <w:rPr>
          <w:rFonts w:ascii="新宋体" w:hAnsi="新宋体" w:eastAsia="新宋体"/>
          <w:sz w:val="28"/>
          <w:szCs w:val="28"/>
          <w:u w:val="single"/>
        </w:rPr>
        <w:t xml:space="preserve">    </w:t>
      </w:r>
      <w:r>
        <w:rPr>
          <w:rFonts w:ascii="新宋体" w:hAnsi="新宋体" w:eastAsia="新宋体"/>
          <w:sz w:val="28"/>
          <w:szCs w:val="28"/>
        </w:rPr>
        <w:t xml:space="preserve"> </w:t>
      </w:r>
    </w:p>
    <w:p>
      <w:pPr>
        <w:spacing w:line="600" w:lineRule="exact"/>
        <w:ind w:right="120"/>
        <w:rPr>
          <w:rFonts w:ascii="楷体_GB2312" w:eastAsia="楷体_GB2312"/>
          <w:b/>
          <w:sz w:val="28"/>
          <w:szCs w:val="28"/>
        </w:rPr>
      </w:pPr>
    </w:p>
    <w:p>
      <w:pPr>
        <w:spacing w:line="600" w:lineRule="exact"/>
        <w:ind w:right="120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ascii="楷体_GB2312" w:eastAsia="楷体_GB2312"/>
          <w:b/>
          <w:sz w:val="28"/>
          <w:szCs w:val="28"/>
        </w:rPr>
        <w:t xml:space="preserve">   </w:t>
      </w:r>
      <w:r>
        <w:rPr>
          <w:rFonts w:hint="eastAsia" w:ascii="楷体_GB2312" w:eastAsia="楷体_GB2312"/>
          <w:b/>
          <w:sz w:val="28"/>
          <w:szCs w:val="28"/>
        </w:rPr>
        <w:t>主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</w:rPr>
        <w:t>持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</w:rPr>
        <w:t>人：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</w:t>
      </w:r>
      <w:r>
        <w:rPr>
          <w:rFonts w:ascii="新宋体" w:hAnsi="新宋体" w:eastAsia="新宋体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right="120"/>
        <w:rPr>
          <w:rFonts w:ascii="楷体_GB2312" w:eastAsia="楷体_GB2312"/>
          <w:b/>
          <w:sz w:val="28"/>
          <w:szCs w:val="28"/>
          <w:u w:val="single"/>
        </w:rPr>
      </w:pPr>
    </w:p>
    <w:p>
      <w:pPr>
        <w:spacing w:line="600" w:lineRule="exact"/>
        <w:ind w:right="120"/>
        <w:rPr>
          <w:rFonts w:ascii="新宋体" w:hAnsi="新宋体" w:eastAsia="新宋体"/>
          <w:sz w:val="28"/>
          <w:szCs w:val="28"/>
          <w:u w:val="single"/>
        </w:rPr>
      </w:pPr>
      <w:r>
        <w:rPr>
          <w:rFonts w:ascii="楷体_GB2312" w:eastAsia="楷体_GB2312"/>
          <w:b/>
          <w:sz w:val="28"/>
          <w:szCs w:val="28"/>
        </w:rPr>
        <w:t xml:space="preserve">   </w:t>
      </w:r>
      <w:r>
        <w:rPr>
          <w:rFonts w:hint="eastAsia" w:ascii="楷体_GB2312" w:eastAsia="楷体_GB2312"/>
          <w:b/>
          <w:sz w:val="28"/>
          <w:szCs w:val="28"/>
        </w:rPr>
        <w:t>课题组成员：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</w:t>
      </w:r>
      <w:r>
        <w:rPr>
          <w:rFonts w:ascii="新宋体" w:hAnsi="新宋体" w:eastAsia="新宋体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sz w:val="28"/>
          <w:szCs w:val="28"/>
          <w:u w:val="single"/>
        </w:rPr>
        <w:t xml:space="preserve">             </w:t>
      </w:r>
      <w:r>
        <w:rPr>
          <w:rFonts w:ascii="新宋体" w:hAnsi="新宋体" w:eastAsia="新宋体"/>
          <w:sz w:val="28"/>
          <w:szCs w:val="28"/>
          <w:u w:val="single"/>
        </w:rPr>
        <w:t xml:space="preserve">                 </w:t>
      </w:r>
      <w:r>
        <w:rPr>
          <w:rFonts w:ascii="新宋体" w:hAnsi="新宋体" w:eastAsia="新宋体"/>
          <w:sz w:val="28"/>
          <w:szCs w:val="28"/>
        </w:rPr>
        <w:t xml:space="preserve">    </w:t>
      </w:r>
      <w:r>
        <w:rPr>
          <w:rFonts w:ascii="新宋体" w:hAnsi="新宋体" w:eastAsia="新宋体"/>
          <w:sz w:val="28"/>
          <w:szCs w:val="28"/>
          <w:u w:val="single"/>
        </w:rPr>
        <w:t xml:space="preserve">   </w:t>
      </w:r>
    </w:p>
    <w:p>
      <w:pPr>
        <w:spacing w:line="600" w:lineRule="exact"/>
        <w:ind w:right="120"/>
        <w:rPr>
          <w:rFonts w:ascii="楷体_GB2312" w:eastAsia="楷体_GB2312"/>
          <w:b/>
          <w:sz w:val="28"/>
          <w:szCs w:val="28"/>
        </w:rPr>
      </w:pPr>
    </w:p>
    <w:p>
      <w:pPr>
        <w:spacing w:line="600" w:lineRule="exact"/>
        <w:ind w:right="12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 </w:t>
      </w:r>
      <w:r>
        <w:rPr>
          <w:rFonts w:hint="eastAsia" w:ascii="楷体_GB2312" w:eastAsia="楷体_GB2312"/>
          <w:b/>
          <w:sz w:val="28"/>
          <w:szCs w:val="28"/>
        </w:rPr>
        <w:t>研究时间：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2018年1月—2018</w:t>
      </w:r>
      <w:bookmarkStart w:id="0" w:name="_GoBack"/>
      <w:bookmarkEnd w:id="0"/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年12月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</w:t>
      </w:r>
      <w:r>
        <w:rPr>
          <w:rFonts w:ascii="新宋体" w:hAnsi="新宋体" w:eastAsia="新宋体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</w:t>
      </w:r>
      <w:r>
        <w:rPr>
          <w:rFonts w:ascii="楷体_GB2312" w:eastAsia="楷体_GB2312"/>
          <w:b/>
          <w:sz w:val="28"/>
          <w:szCs w:val="28"/>
        </w:rPr>
        <w:t xml:space="preserve">     </w:t>
      </w:r>
    </w:p>
    <w:p>
      <w:pPr>
        <w:widowControl/>
        <w:spacing w:line="600" w:lineRule="exact"/>
        <w:ind w:firstLine="560" w:firstLineChars="200"/>
        <w:jc w:val="center"/>
        <w:rPr>
          <w:rFonts w:ascii="宋体" w:cs="宋体"/>
          <w:bCs/>
          <w:kern w:val="0"/>
          <w:sz w:val="28"/>
          <w:szCs w:val="28"/>
        </w:rPr>
      </w:pPr>
    </w:p>
    <w:p>
      <w:pPr>
        <w:widowControl/>
        <w:spacing w:line="276" w:lineRule="auto"/>
        <w:ind w:firstLine="640" w:firstLineChars="200"/>
        <w:jc w:val="center"/>
        <w:rPr>
          <w:rFonts w:ascii="宋体" w:cs="宋体"/>
          <w:bCs/>
          <w:kern w:val="0"/>
          <w:sz w:val="32"/>
          <w:szCs w:val="32"/>
        </w:rPr>
      </w:pPr>
    </w:p>
    <w:p>
      <w:pPr>
        <w:widowControl/>
        <w:spacing w:line="276" w:lineRule="auto"/>
        <w:ind w:firstLine="640" w:firstLineChars="200"/>
        <w:jc w:val="center"/>
        <w:rPr>
          <w:rFonts w:ascii="宋体" w:cs="宋体"/>
          <w:bCs/>
          <w:kern w:val="0"/>
          <w:sz w:val="32"/>
          <w:szCs w:val="32"/>
        </w:rPr>
      </w:pPr>
    </w:p>
    <w:p>
      <w:pPr>
        <w:widowControl/>
        <w:spacing w:line="276" w:lineRule="auto"/>
        <w:rPr>
          <w:rFonts w:ascii="宋体" w:cs="宋体"/>
          <w:b/>
          <w:bCs/>
          <w:kern w:val="0"/>
          <w:sz w:val="28"/>
          <w:szCs w:val="32"/>
        </w:rPr>
      </w:pPr>
      <w:r>
        <w:rPr>
          <w:rFonts w:ascii="宋体" w:cs="宋体"/>
          <w:bCs/>
          <w:kern w:val="0"/>
          <w:sz w:val="32"/>
          <w:szCs w:val="32"/>
        </w:rPr>
        <w:br w:type="page"/>
      </w:r>
      <w:r>
        <w:rPr>
          <w:rFonts w:hint="eastAsia" w:ascii="宋体" w:cs="宋体"/>
          <w:b/>
          <w:bCs/>
          <w:kern w:val="0"/>
          <w:sz w:val="28"/>
          <w:szCs w:val="32"/>
        </w:rPr>
        <w:t>研究报告需包含的内容：</w:t>
      </w:r>
    </w:p>
    <w:p>
      <w:pPr>
        <w:widowControl/>
        <w:numPr>
          <w:ilvl w:val="0"/>
          <w:numId w:val="1"/>
        </w:numPr>
        <w:spacing w:line="276" w:lineRule="auto"/>
        <w:rPr>
          <w:rFonts w:ascii="宋体" w:cs="宋体"/>
          <w:bCs/>
          <w:kern w:val="0"/>
          <w:sz w:val="28"/>
          <w:szCs w:val="32"/>
        </w:rPr>
      </w:pPr>
      <w:r>
        <w:rPr>
          <w:rFonts w:ascii="宋体" w:cs="宋体"/>
          <w:bCs/>
          <w:kern w:val="0"/>
          <w:sz w:val="28"/>
          <w:szCs w:val="32"/>
        </w:rPr>
        <w:t>内容</w:t>
      </w:r>
      <w:r>
        <w:rPr>
          <w:rFonts w:hint="eastAsia" w:ascii="宋体" w:cs="宋体"/>
          <w:bCs/>
          <w:kern w:val="0"/>
          <w:sz w:val="28"/>
          <w:szCs w:val="32"/>
        </w:rPr>
        <w:t>目录</w:t>
      </w:r>
    </w:p>
    <w:p>
      <w:pPr>
        <w:widowControl/>
        <w:numPr>
          <w:ilvl w:val="0"/>
          <w:numId w:val="1"/>
        </w:numPr>
        <w:spacing w:line="276" w:lineRule="auto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宋体" w:cs="宋体"/>
          <w:bCs/>
          <w:kern w:val="0"/>
          <w:sz w:val="28"/>
          <w:szCs w:val="32"/>
        </w:rPr>
        <w:t>内容章节具体内容</w:t>
      </w:r>
    </w:p>
    <w:p>
      <w:pPr>
        <w:widowControl/>
        <w:numPr>
          <w:ilvl w:val="0"/>
          <w:numId w:val="1"/>
        </w:numPr>
        <w:spacing w:line="276" w:lineRule="auto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宋体" w:cs="宋体"/>
          <w:bCs/>
          <w:kern w:val="0"/>
          <w:sz w:val="28"/>
          <w:szCs w:val="32"/>
        </w:rPr>
        <w:t>参考文献</w:t>
      </w:r>
    </w:p>
    <w:p>
      <w:pPr>
        <w:widowControl/>
        <w:spacing w:line="276" w:lineRule="auto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宋体" w:cs="宋体"/>
          <w:b/>
          <w:bCs/>
          <w:kern w:val="0"/>
          <w:sz w:val="28"/>
          <w:szCs w:val="32"/>
        </w:rPr>
        <w:t>研究报告格式要求：</w:t>
      </w:r>
    </w:p>
    <w:p>
      <w:pPr>
        <w:widowControl/>
        <w:numPr>
          <w:ilvl w:val="0"/>
          <w:numId w:val="2"/>
        </w:numPr>
        <w:spacing w:line="276" w:lineRule="auto"/>
        <w:rPr>
          <w:rFonts w:ascii="宋体" w:cs="宋体"/>
          <w:bCs/>
          <w:kern w:val="0"/>
          <w:sz w:val="28"/>
          <w:szCs w:val="32"/>
        </w:rPr>
      </w:pPr>
      <w:r>
        <w:rPr>
          <w:rFonts w:hint="eastAsia" w:ascii="宋体" w:cs="宋体"/>
          <w:bCs/>
          <w:kern w:val="0"/>
          <w:sz w:val="28"/>
          <w:szCs w:val="32"/>
        </w:rPr>
        <w:t>正文字体：</w:t>
      </w:r>
      <w:r>
        <w:rPr>
          <w:rFonts w:ascii="宋体" w:cs="宋体"/>
          <w:bCs/>
          <w:kern w:val="0"/>
          <w:sz w:val="28"/>
          <w:szCs w:val="32"/>
        </w:rPr>
        <w:t>宋体</w:t>
      </w:r>
      <w:r>
        <w:rPr>
          <w:rFonts w:hint="eastAsia" w:ascii="宋体" w:cs="宋体"/>
          <w:bCs/>
          <w:kern w:val="0"/>
          <w:sz w:val="28"/>
          <w:szCs w:val="32"/>
        </w:rPr>
        <w:t>，</w:t>
      </w:r>
      <w:r>
        <w:rPr>
          <w:rFonts w:ascii="宋体" w:cs="宋体"/>
          <w:bCs/>
          <w:kern w:val="0"/>
          <w:sz w:val="28"/>
          <w:szCs w:val="32"/>
        </w:rPr>
        <w:t>小四</w:t>
      </w:r>
      <w:r>
        <w:rPr>
          <w:rFonts w:hint="eastAsia" w:ascii="宋体" w:cs="宋体"/>
          <w:bCs/>
          <w:kern w:val="0"/>
          <w:sz w:val="28"/>
          <w:szCs w:val="32"/>
        </w:rPr>
        <w:t>号字；</w:t>
      </w:r>
      <w:r>
        <w:rPr>
          <w:rFonts w:ascii="宋体" w:cs="宋体"/>
          <w:bCs/>
          <w:kern w:val="0"/>
          <w:sz w:val="28"/>
          <w:szCs w:val="32"/>
        </w:rPr>
        <w:t>行间距</w:t>
      </w:r>
      <w:r>
        <w:rPr>
          <w:rFonts w:hint="eastAsia" w:ascii="宋体" w:cs="宋体"/>
          <w:bCs/>
          <w:kern w:val="0"/>
          <w:sz w:val="28"/>
          <w:szCs w:val="32"/>
        </w:rPr>
        <w:t>：</w:t>
      </w:r>
      <w:r>
        <w:rPr>
          <w:rFonts w:ascii="宋体" w:cs="宋体"/>
          <w:bCs/>
          <w:kern w:val="0"/>
          <w:sz w:val="28"/>
          <w:szCs w:val="32"/>
        </w:rPr>
        <w:t>固定值</w:t>
      </w:r>
      <w:r>
        <w:rPr>
          <w:rFonts w:hint="eastAsia" w:ascii="宋体" w:cs="宋体"/>
          <w:bCs/>
          <w:kern w:val="0"/>
          <w:sz w:val="28"/>
          <w:szCs w:val="32"/>
        </w:rPr>
        <w:t xml:space="preserve"> 25磅</w:t>
      </w:r>
    </w:p>
    <w:p>
      <w:pPr>
        <w:widowControl/>
        <w:numPr>
          <w:ilvl w:val="0"/>
          <w:numId w:val="2"/>
        </w:numPr>
        <w:spacing w:line="276" w:lineRule="auto"/>
        <w:rPr>
          <w:rFonts w:ascii="宋体" w:cs="宋体"/>
          <w:bCs/>
          <w:kern w:val="0"/>
          <w:sz w:val="28"/>
          <w:szCs w:val="32"/>
        </w:rPr>
      </w:pPr>
      <w:r>
        <w:rPr>
          <w:rFonts w:hint="eastAsia" w:ascii="宋体" w:cs="宋体"/>
          <w:bCs/>
          <w:kern w:val="0"/>
          <w:sz w:val="28"/>
          <w:szCs w:val="32"/>
        </w:rPr>
        <w:t>标题字体大小自定</w:t>
      </w:r>
    </w:p>
    <w:p>
      <w:pPr>
        <w:widowControl/>
        <w:numPr>
          <w:ilvl w:val="0"/>
          <w:numId w:val="2"/>
        </w:numPr>
        <w:spacing w:line="276" w:lineRule="auto"/>
        <w:rPr>
          <w:rFonts w:ascii="宋体" w:cs="宋体"/>
          <w:bCs/>
          <w:kern w:val="0"/>
          <w:sz w:val="28"/>
          <w:szCs w:val="32"/>
        </w:rPr>
      </w:pPr>
      <w:r>
        <w:rPr>
          <w:rFonts w:hint="eastAsia" w:ascii="宋体" w:cs="宋体"/>
          <w:bCs/>
          <w:kern w:val="0"/>
          <w:sz w:val="28"/>
          <w:szCs w:val="32"/>
        </w:rPr>
        <w:t>参考文献：</w:t>
      </w:r>
      <w:r>
        <w:rPr>
          <w:rFonts w:ascii="宋体" w:cs="宋体"/>
          <w:bCs/>
          <w:kern w:val="0"/>
          <w:sz w:val="28"/>
          <w:szCs w:val="32"/>
        </w:rPr>
        <w:t>字体</w:t>
      </w:r>
      <w:r>
        <w:rPr>
          <w:rFonts w:hint="eastAsia" w:ascii="宋体" w:cs="宋体"/>
          <w:bCs/>
          <w:kern w:val="0"/>
          <w:sz w:val="28"/>
          <w:szCs w:val="32"/>
        </w:rPr>
        <w:t>，</w:t>
      </w:r>
      <w:r>
        <w:rPr>
          <w:rFonts w:ascii="宋体" w:cs="宋体"/>
          <w:bCs/>
          <w:kern w:val="0"/>
          <w:sz w:val="28"/>
          <w:szCs w:val="32"/>
        </w:rPr>
        <w:t>五号</w:t>
      </w:r>
      <w:r>
        <w:rPr>
          <w:rFonts w:hint="eastAsia" w:ascii="宋体" w:cs="宋体"/>
          <w:bCs/>
          <w:kern w:val="0"/>
          <w:sz w:val="28"/>
          <w:szCs w:val="32"/>
        </w:rPr>
        <w:t>字；</w:t>
      </w:r>
      <w:r>
        <w:rPr>
          <w:rFonts w:ascii="宋体" w:cs="宋体"/>
          <w:bCs/>
          <w:kern w:val="0"/>
          <w:sz w:val="28"/>
          <w:szCs w:val="32"/>
        </w:rPr>
        <w:t>行间距</w:t>
      </w:r>
      <w:r>
        <w:rPr>
          <w:rFonts w:hint="eastAsia" w:ascii="宋体" w:cs="宋体"/>
          <w:bCs/>
          <w:kern w:val="0"/>
          <w:sz w:val="28"/>
          <w:szCs w:val="32"/>
        </w:rPr>
        <w:t>：</w:t>
      </w:r>
      <w:r>
        <w:rPr>
          <w:rFonts w:ascii="宋体" w:cs="宋体"/>
          <w:bCs/>
          <w:kern w:val="0"/>
          <w:sz w:val="28"/>
          <w:szCs w:val="32"/>
        </w:rPr>
        <w:t>单倍</w:t>
      </w:r>
      <w:r>
        <w:rPr>
          <w:rFonts w:hint="eastAsia" w:ascii="宋体" w:cs="宋体"/>
          <w:bCs/>
          <w:kern w:val="0"/>
          <w:sz w:val="28"/>
          <w:szCs w:val="32"/>
        </w:rPr>
        <w:t>行距</w:t>
      </w:r>
    </w:p>
    <w:p>
      <w:pPr>
        <w:widowControl/>
        <w:spacing w:line="276" w:lineRule="auto"/>
        <w:rPr>
          <w:rFonts w:ascii="宋体" w:cs="宋体"/>
          <w:b/>
          <w:bCs/>
          <w:kern w:val="0"/>
          <w:sz w:val="28"/>
          <w:szCs w:val="32"/>
        </w:rPr>
      </w:pPr>
      <w:r>
        <w:rPr>
          <w:rFonts w:hint="eastAsia" w:ascii="宋体" w:cs="宋体"/>
          <w:b/>
          <w:bCs/>
          <w:kern w:val="0"/>
          <w:sz w:val="28"/>
          <w:szCs w:val="32"/>
        </w:rPr>
        <w:t>文献标准著录方式如下：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（1）期刊：</w:t>
      </w:r>
      <w:r>
        <w:rPr>
          <w:rFonts w:hint="eastAsia" w:ascii="宋体" w:cs="宋体"/>
          <w:bCs/>
          <w:kern w:val="0"/>
          <w:sz w:val="24"/>
          <w:szCs w:val="32"/>
        </w:rPr>
        <w:t>[序号]作者. 文献题名[J]. 刊名，年份，卷（期）：起止页码.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如：王海粟.浅议会计信息披露模式[J].财政研究，2004,21(1)：56-58.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（2）专著：</w:t>
      </w:r>
      <w:r>
        <w:rPr>
          <w:rFonts w:hint="eastAsia" w:ascii="宋体" w:cs="宋体"/>
          <w:bCs/>
          <w:kern w:val="0"/>
          <w:sz w:val="24"/>
          <w:szCs w:val="32"/>
        </w:rPr>
        <w:t>[序号]作者. 书名[M]. 出版地：出版者，出版年：起止页码.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如：葛家澍，林志军.现代西方财务会计理论[M].厦门：厦门大学出版社，2001：42.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（3）论文集：</w:t>
      </w:r>
      <w:r>
        <w:rPr>
          <w:rFonts w:hint="eastAsia" w:ascii="宋体" w:cs="宋体"/>
          <w:bCs/>
          <w:kern w:val="0"/>
          <w:sz w:val="24"/>
          <w:szCs w:val="32"/>
        </w:rPr>
        <w:t xml:space="preserve">[序号]作者. 文献题名[C]//论文集编者. 论文集名. 出版地：出版者，出版年：所引文章起止页码. 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如：伍蠡甫.西方文论选[C]. 上海：上海译文出版社，1979：12-17.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如：Almarza G G. Student foreign language teacher’s knowledge growth [C]// In D.Freeman and J.C.Richards (eds.). Teacher Learning in Language Teaching . New York: Cambridge University Press. 1996：50-78.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（4）学位论文</w:t>
      </w:r>
      <w:r>
        <w:rPr>
          <w:rFonts w:hint="eastAsia" w:ascii="宋体" w:cs="宋体"/>
          <w:bCs/>
          <w:kern w:val="0"/>
          <w:sz w:val="24"/>
          <w:szCs w:val="32"/>
        </w:rPr>
        <w:t xml:space="preserve">：[序号]作者. 文献题名[D]. 授予单位所在城市：授予单位，授予时间. 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如：张筑生.微分半动力系统的不变集[D].北京：北京大学数学系数学研究所, 1983：1-7.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（5）科技报告：</w:t>
      </w:r>
      <w:r>
        <w:rPr>
          <w:rFonts w:hint="eastAsia" w:ascii="宋体" w:cs="宋体"/>
          <w:bCs/>
          <w:kern w:val="0"/>
          <w:sz w:val="24"/>
          <w:szCs w:val="32"/>
        </w:rPr>
        <w:t xml:space="preserve">[序号]主要责任者. 题名[R]. 出版地：出版者，出版年. 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（6）国家标准：</w:t>
      </w:r>
      <w:r>
        <w:rPr>
          <w:rFonts w:hint="eastAsia" w:ascii="宋体" w:cs="宋体"/>
          <w:bCs/>
          <w:kern w:val="0"/>
          <w:sz w:val="24"/>
          <w:szCs w:val="32"/>
        </w:rPr>
        <w:t xml:space="preserve">[序号]主要责任者. 题名[S]. 出版地：出版者，出版年. 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（7）专利文献：</w:t>
      </w:r>
      <w:r>
        <w:rPr>
          <w:rFonts w:hint="eastAsia" w:ascii="宋体" w:cs="宋体"/>
          <w:bCs/>
          <w:kern w:val="0"/>
          <w:sz w:val="24"/>
          <w:szCs w:val="32"/>
        </w:rPr>
        <w:t>[序号]专利申请者或所有者. 专利题名：专利国别，专利号[P]. 公告日期或公开日期[引用日期]. 获取和访问路径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（8）电子文献：</w:t>
      </w:r>
      <w:r>
        <w:rPr>
          <w:rFonts w:hint="eastAsia" w:ascii="宋体" w:cs="宋体"/>
          <w:bCs/>
          <w:kern w:val="0"/>
          <w:sz w:val="24"/>
          <w:szCs w:val="32"/>
        </w:rPr>
        <w:t xml:space="preserve">[序号]主要责任者. 题名. [文献类型标志/文献载体标志OL]. 出版地：出版者，出版年（更新或修改日期）[引用日期]. 获取和访问路径. 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如：萧钰. 出版业信息化迈入快车道[EB/OL]. （2001-12-19）[2002-04-15]. http://www.creader.com/news/20011219/200112190019.html.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报纸类： [序号]作者.篇名[N].报纸名，出版日期（版次）.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如：[6] 李大伦.经济全球化的重要性[N]. 光明日报，1998-12-27(3).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ascii="宋体" w:cs="宋体"/>
          <w:bCs/>
          <w:kern w:val="0"/>
          <w:sz w:val="24"/>
          <w:szCs w:val="32"/>
        </w:rPr>
        <w:t xml:space="preserve">    [7] French, W. Between Silences: A Voice from China[N]. Atlantic Weekly, 1987-8-15(33).</w:t>
      </w:r>
    </w:p>
    <w:p>
      <w:pPr>
        <w:widowControl/>
        <w:spacing w:line="276" w:lineRule="auto"/>
        <w:rPr>
          <w:rFonts w:ascii="宋体" w:cs="宋体"/>
          <w:b/>
          <w:bCs/>
          <w:kern w:val="0"/>
          <w:sz w:val="24"/>
          <w:szCs w:val="32"/>
        </w:rPr>
      </w:pPr>
      <w:r>
        <w:rPr>
          <w:rFonts w:hint="eastAsia" w:ascii="宋体" w:cs="宋体"/>
          <w:b/>
          <w:bCs/>
          <w:kern w:val="0"/>
          <w:sz w:val="24"/>
          <w:szCs w:val="32"/>
        </w:rPr>
        <w:t>注意事项：</w:t>
      </w:r>
    </w:p>
    <w:p>
      <w:pPr>
        <w:widowControl/>
        <w:spacing w:line="276" w:lineRule="auto"/>
        <w:rPr>
          <w:rFonts w:ascii="宋体" w:cs="宋体"/>
          <w:bCs/>
          <w:kern w:val="0"/>
          <w:sz w:val="24"/>
          <w:szCs w:val="32"/>
        </w:rPr>
      </w:pPr>
      <w:r>
        <w:rPr>
          <w:rFonts w:hint="eastAsia" w:ascii="宋体" w:cs="宋体"/>
          <w:bCs/>
          <w:kern w:val="0"/>
          <w:sz w:val="24"/>
          <w:szCs w:val="32"/>
        </w:rPr>
        <w:t>（1）参考文献超过三个作者以上，取其前三个作者并加“,等”字。</w:t>
      </w:r>
    </w:p>
    <w:sectPr>
      <w:headerReference r:id="rId3" w:type="default"/>
      <w:footerReference r:id="rId4" w:type="default"/>
      <w:footnotePr>
        <w:numRestart w:val="eachPage"/>
      </w:footnotePr>
      <w:endnotePr>
        <w:numFmt w:val="decimal"/>
      </w:endnotePr>
      <w:pgSz w:w="11906" w:h="16838"/>
      <w:pgMar w:top="1440" w:right="1800" w:bottom="1440" w:left="216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1</w:t>
    </w:r>
    <w:r>
      <w:rPr>
        <w:rStyle w:val="25"/>
      </w:rPr>
      <w:fldChar w:fldCharType="end"/>
    </w:r>
  </w:p>
  <w:p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31D28"/>
    <w:multiLevelType w:val="multilevel"/>
    <w:tmpl w:val="61D31D28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4BE7D2A"/>
    <w:multiLevelType w:val="multilevel"/>
    <w:tmpl w:val="74BE7D2A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E4"/>
    <w:rsid w:val="00001A13"/>
    <w:rsid w:val="00005074"/>
    <w:rsid w:val="00005366"/>
    <w:rsid w:val="00005E19"/>
    <w:rsid w:val="00006FD4"/>
    <w:rsid w:val="0002787B"/>
    <w:rsid w:val="000345C3"/>
    <w:rsid w:val="00042784"/>
    <w:rsid w:val="00044A88"/>
    <w:rsid w:val="000457FD"/>
    <w:rsid w:val="00050ED2"/>
    <w:rsid w:val="00061E29"/>
    <w:rsid w:val="00063EE2"/>
    <w:rsid w:val="000644D8"/>
    <w:rsid w:val="00065844"/>
    <w:rsid w:val="00066DE9"/>
    <w:rsid w:val="00076505"/>
    <w:rsid w:val="0007797F"/>
    <w:rsid w:val="00082580"/>
    <w:rsid w:val="00090E44"/>
    <w:rsid w:val="00093A7B"/>
    <w:rsid w:val="000A054A"/>
    <w:rsid w:val="000A0B9C"/>
    <w:rsid w:val="000A0C64"/>
    <w:rsid w:val="000A1F23"/>
    <w:rsid w:val="000A2002"/>
    <w:rsid w:val="000A4180"/>
    <w:rsid w:val="000B0E65"/>
    <w:rsid w:val="000B3703"/>
    <w:rsid w:val="000B438A"/>
    <w:rsid w:val="000B6760"/>
    <w:rsid w:val="000B7698"/>
    <w:rsid w:val="000C4AB0"/>
    <w:rsid w:val="000C56B8"/>
    <w:rsid w:val="000D787B"/>
    <w:rsid w:val="000E50AA"/>
    <w:rsid w:val="000F2BB9"/>
    <w:rsid w:val="000F46F9"/>
    <w:rsid w:val="000F513E"/>
    <w:rsid w:val="00102322"/>
    <w:rsid w:val="00106234"/>
    <w:rsid w:val="00111A03"/>
    <w:rsid w:val="0011341F"/>
    <w:rsid w:val="00114E66"/>
    <w:rsid w:val="001166CB"/>
    <w:rsid w:val="001172C5"/>
    <w:rsid w:val="00117AC6"/>
    <w:rsid w:val="0012186E"/>
    <w:rsid w:val="00126EA2"/>
    <w:rsid w:val="001308E4"/>
    <w:rsid w:val="00130BFA"/>
    <w:rsid w:val="0013266C"/>
    <w:rsid w:val="00134D3D"/>
    <w:rsid w:val="00142ABF"/>
    <w:rsid w:val="00142AEA"/>
    <w:rsid w:val="001438FD"/>
    <w:rsid w:val="00144A17"/>
    <w:rsid w:val="001469F7"/>
    <w:rsid w:val="00152C0F"/>
    <w:rsid w:val="00160370"/>
    <w:rsid w:val="00160391"/>
    <w:rsid w:val="001608E3"/>
    <w:rsid w:val="0016388C"/>
    <w:rsid w:val="0016440D"/>
    <w:rsid w:val="001755F4"/>
    <w:rsid w:val="001817A2"/>
    <w:rsid w:val="00182B91"/>
    <w:rsid w:val="00182DC7"/>
    <w:rsid w:val="0018471F"/>
    <w:rsid w:val="00184AA5"/>
    <w:rsid w:val="00195B0A"/>
    <w:rsid w:val="00196754"/>
    <w:rsid w:val="00196BDD"/>
    <w:rsid w:val="001A77ED"/>
    <w:rsid w:val="001B2E1D"/>
    <w:rsid w:val="001B63D9"/>
    <w:rsid w:val="001C3A5F"/>
    <w:rsid w:val="001C55A8"/>
    <w:rsid w:val="001D1D7C"/>
    <w:rsid w:val="001E2FA7"/>
    <w:rsid w:val="001F7DAC"/>
    <w:rsid w:val="00203FD0"/>
    <w:rsid w:val="00213004"/>
    <w:rsid w:val="002137D0"/>
    <w:rsid w:val="00222652"/>
    <w:rsid w:val="00224BF9"/>
    <w:rsid w:val="00225AF2"/>
    <w:rsid w:val="00226B74"/>
    <w:rsid w:val="002312F9"/>
    <w:rsid w:val="00231AF2"/>
    <w:rsid w:val="002353A0"/>
    <w:rsid w:val="0023627B"/>
    <w:rsid w:val="002366CA"/>
    <w:rsid w:val="00240F3E"/>
    <w:rsid w:val="00246D83"/>
    <w:rsid w:val="00247464"/>
    <w:rsid w:val="00253836"/>
    <w:rsid w:val="00253B71"/>
    <w:rsid w:val="002572A4"/>
    <w:rsid w:val="00263DDA"/>
    <w:rsid w:val="00270194"/>
    <w:rsid w:val="002745B3"/>
    <w:rsid w:val="00277387"/>
    <w:rsid w:val="00282D4F"/>
    <w:rsid w:val="00286B27"/>
    <w:rsid w:val="0029689F"/>
    <w:rsid w:val="002A0EAB"/>
    <w:rsid w:val="002A11BE"/>
    <w:rsid w:val="002A3026"/>
    <w:rsid w:val="002A5AFB"/>
    <w:rsid w:val="002A66A3"/>
    <w:rsid w:val="002B644A"/>
    <w:rsid w:val="002B6D34"/>
    <w:rsid w:val="002D16D8"/>
    <w:rsid w:val="002D708F"/>
    <w:rsid w:val="002E17B0"/>
    <w:rsid w:val="002E609F"/>
    <w:rsid w:val="002F0173"/>
    <w:rsid w:val="002F06CF"/>
    <w:rsid w:val="002F0C6A"/>
    <w:rsid w:val="002F2192"/>
    <w:rsid w:val="00307C9E"/>
    <w:rsid w:val="00311EA2"/>
    <w:rsid w:val="0031524A"/>
    <w:rsid w:val="0031639B"/>
    <w:rsid w:val="00323AA4"/>
    <w:rsid w:val="00326B8B"/>
    <w:rsid w:val="00327FA5"/>
    <w:rsid w:val="003406D7"/>
    <w:rsid w:val="00340E77"/>
    <w:rsid w:val="0034223E"/>
    <w:rsid w:val="00345CC0"/>
    <w:rsid w:val="00357FE8"/>
    <w:rsid w:val="00363A4F"/>
    <w:rsid w:val="0038534D"/>
    <w:rsid w:val="003927D5"/>
    <w:rsid w:val="00392AE4"/>
    <w:rsid w:val="0039424C"/>
    <w:rsid w:val="003A3310"/>
    <w:rsid w:val="003A37F9"/>
    <w:rsid w:val="003A3CBA"/>
    <w:rsid w:val="003A5C43"/>
    <w:rsid w:val="003B46F5"/>
    <w:rsid w:val="003C4013"/>
    <w:rsid w:val="003C5FDC"/>
    <w:rsid w:val="003D106C"/>
    <w:rsid w:val="003E5A38"/>
    <w:rsid w:val="003E6DA2"/>
    <w:rsid w:val="003F1F75"/>
    <w:rsid w:val="003F20E4"/>
    <w:rsid w:val="003F7107"/>
    <w:rsid w:val="00401199"/>
    <w:rsid w:val="0041086F"/>
    <w:rsid w:val="00412766"/>
    <w:rsid w:val="00412DA3"/>
    <w:rsid w:val="00413C14"/>
    <w:rsid w:val="00415731"/>
    <w:rsid w:val="0041760F"/>
    <w:rsid w:val="00420D64"/>
    <w:rsid w:val="00437B61"/>
    <w:rsid w:val="00441450"/>
    <w:rsid w:val="00441F1A"/>
    <w:rsid w:val="00446E0A"/>
    <w:rsid w:val="00451E57"/>
    <w:rsid w:val="004532F8"/>
    <w:rsid w:val="00455D23"/>
    <w:rsid w:val="00456880"/>
    <w:rsid w:val="00456AE0"/>
    <w:rsid w:val="00460CFC"/>
    <w:rsid w:val="00460FEE"/>
    <w:rsid w:val="004725FF"/>
    <w:rsid w:val="004745AC"/>
    <w:rsid w:val="00474DEA"/>
    <w:rsid w:val="0047524A"/>
    <w:rsid w:val="00475543"/>
    <w:rsid w:val="00485242"/>
    <w:rsid w:val="00492F00"/>
    <w:rsid w:val="00495E25"/>
    <w:rsid w:val="00497946"/>
    <w:rsid w:val="004A343D"/>
    <w:rsid w:val="004A6285"/>
    <w:rsid w:val="004B16A7"/>
    <w:rsid w:val="004B3356"/>
    <w:rsid w:val="004B768D"/>
    <w:rsid w:val="004D0AEC"/>
    <w:rsid w:val="004D5426"/>
    <w:rsid w:val="004D6457"/>
    <w:rsid w:val="004D7D24"/>
    <w:rsid w:val="004E0B1A"/>
    <w:rsid w:val="004E5F36"/>
    <w:rsid w:val="004E71AD"/>
    <w:rsid w:val="004F0AB3"/>
    <w:rsid w:val="004F67B7"/>
    <w:rsid w:val="004F7732"/>
    <w:rsid w:val="00505AC9"/>
    <w:rsid w:val="00512638"/>
    <w:rsid w:val="005154E0"/>
    <w:rsid w:val="005202F8"/>
    <w:rsid w:val="00522D68"/>
    <w:rsid w:val="00523005"/>
    <w:rsid w:val="0052452F"/>
    <w:rsid w:val="00524BB0"/>
    <w:rsid w:val="00527AEB"/>
    <w:rsid w:val="00527EC7"/>
    <w:rsid w:val="00534DAA"/>
    <w:rsid w:val="00540C44"/>
    <w:rsid w:val="00552ACC"/>
    <w:rsid w:val="00553D65"/>
    <w:rsid w:val="005565B5"/>
    <w:rsid w:val="00560238"/>
    <w:rsid w:val="005618A0"/>
    <w:rsid w:val="00565806"/>
    <w:rsid w:val="00574841"/>
    <w:rsid w:val="00574F85"/>
    <w:rsid w:val="005752CC"/>
    <w:rsid w:val="00585230"/>
    <w:rsid w:val="00592B1F"/>
    <w:rsid w:val="00595B78"/>
    <w:rsid w:val="005970A0"/>
    <w:rsid w:val="005A5A93"/>
    <w:rsid w:val="005A6218"/>
    <w:rsid w:val="005A715E"/>
    <w:rsid w:val="005C55AB"/>
    <w:rsid w:val="005C6DD6"/>
    <w:rsid w:val="005D312C"/>
    <w:rsid w:val="005D475E"/>
    <w:rsid w:val="005D7619"/>
    <w:rsid w:val="005E00D3"/>
    <w:rsid w:val="005E03DA"/>
    <w:rsid w:val="005E0824"/>
    <w:rsid w:val="005E1242"/>
    <w:rsid w:val="005E2269"/>
    <w:rsid w:val="005E2388"/>
    <w:rsid w:val="005E27AB"/>
    <w:rsid w:val="005E4047"/>
    <w:rsid w:val="005F1397"/>
    <w:rsid w:val="005F79A8"/>
    <w:rsid w:val="005F7B02"/>
    <w:rsid w:val="00600054"/>
    <w:rsid w:val="0060052A"/>
    <w:rsid w:val="00602844"/>
    <w:rsid w:val="00605B7D"/>
    <w:rsid w:val="0061112B"/>
    <w:rsid w:val="00612AA1"/>
    <w:rsid w:val="00613C89"/>
    <w:rsid w:val="00617257"/>
    <w:rsid w:val="00626755"/>
    <w:rsid w:val="00642D29"/>
    <w:rsid w:val="00644371"/>
    <w:rsid w:val="00645225"/>
    <w:rsid w:val="0064545E"/>
    <w:rsid w:val="006454B6"/>
    <w:rsid w:val="0065205E"/>
    <w:rsid w:val="00656F83"/>
    <w:rsid w:val="00663CDC"/>
    <w:rsid w:val="00665A1F"/>
    <w:rsid w:val="0066756D"/>
    <w:rsid w:val="00676A79"/>
    <w:rsid w:val="006812B1"/>
    <w:rsid w:val="00681BEA"/>
    <w:rsid w:val="0068301F"/>
    <w:rsid w:val="00684508"/>
    <w:rsid w:val="006A1011"/>
    <w:rsid w:val="006A731B"/>
    <w:rsid w:val="006B210D"/>
    <w:rsid w:val="006B41FA"/>
    <w:rsid w:val="006B45E8"/>
    <w:rsid w:val="006C0FCE"/>
    <w:rsid w:val="006C4243"/>
    <w:rsid w:val="006C4CA4"/>
    <w:rsid w:val="006C5949"/>
    <w:rsid w:val="006C5A77"/>
    <w:rsid w:val="006D0764"/>
    <w:rsid w:val="006D1DEC"/>
    <w:rsid w:val="006D2BD2"/>
    <w:rsid w:val="006D485A"/>
    <w:rsid w:val="006D4F91"/>
    <w:rsid w:val="006D5991"/>
    <w:rsid w:val="006E075E"/>
    <w:rsid w:val="006F1623"/>
    <w:rsid w:val="006F6811"/>
    <w:rsid w:val="0070220D"/>
    <w:rsid w:val="00706313"/>
    <w:rsid w:val="00710F81"/>
    <w:rsid w:val="007203FE"/>
    <w:rsid w:val="00721845"/>
    <w:rsid w:val="00722349"/>
    <w:rsid w:val="00723AE4"/>
    <w:rsid w:val="00724655"/>
    <w:rsid w:val="0073429C"/>
    <w:rsid w:val="00736410"/>
    <w:rsid w:val="007401C1"/>
    <w:rsid w:val="00742975"/>
    <w:rsid w:val="007438B5"/>
    <w:rsid w:val="00746BBA"/>
    <w:rsid w:val="00747270"/>
    <w:rsid w:val="00750C2D"/>
    <w:rsid w:val="00754EF3"/>
    <w:rsid w:val="00755033"/>
    <w:rsid w:val="00756EE8"/>
    <w:rsid w:val="00760F14"/>
    <w:rsid w:val="007709CC"/>
    <w:rsid w:val="00776EC4"/>
    <w:rsid w:val="007778D4"/>
    <w:rsid w:val="00781BC9"/>
    <w:rsid w:val="00783C3A"/>
    <w:rsid w:val="00786689"/>
    <w:rsid w:val="0078672B"/>
    <w:rsid w:val="00792053"/>
    <w:rsid w:val="007950FF"/>
    <w:rsid w:val="007973E2"/>
    <w:rsid w:val="007A43B4"/>
    <w:rsid w:val="007A71F2"/>
    <w:rsid w:val="007B0C91"/>
    <w:rsid w:val="007B198E"/>
    <w:rsid w:val="007B3D22"/>
    <w:rsid w:val="007B457F"/>
    <w:rsid w:val="007B593A"/>
    <w:rsid w:val="007B6792"/>
    <w:rsid w:val="007C138D"/>
    <w:rsid w:val="007C1615"/>
    <w:rsid w:val="007C6DDD"/>
    <w:rsid w:val="007C7CE8"/>
    <w:rsid w:val="007D2CE7"/>
    <w:rsid w:val="007D5532"/>
    <w:rsid w:val="007D5B29"/>
    <w:rsid w:val="007D68E9"/>
    <w:rsid w:val="007E297F"/>
    <w:rsid w:val="007E59E4"/>
    <w:rsid w:val="007E7EC8"/>
    <w:rsid w:val="007F21DD"/>
    <w:rsid w:val="007F274D"/>
    <w:rsid w:val="007F63BC"/>
    <w:rsid w:val="007F6723"/>
    <w:rsid w:val="00805719"/>
    <w:rsid w:val="008062C7"/>
    <w:rsid w:val="00810F38"/>
    <w:rsid w:val="00813E38"/>
    <w:rsid w:val="00825D20"/>
    <w:rsid w:val="00843A17"/>
    <w:rsid w:val="00852AA0"/>
    <w:rsid w:val="00860794"/>
    <w:rsid w:val="008609FC"/>
    <w:rsid w:val="00865DD9"/>
    <w:rsid w:val="0087105E"/>
    <w:rsid w:val="008776A5"/>
    <w:rsid w:val="0088208A"/>
    <w:rsid w:val="00884D9A"/>
    <w:rsid w:val="008957A3"/>
    <w:rsid w:val="008978CA"/>
    <w:rsid w:val="008A24D0"/>
    <w:rsid w:val="008A40D2"/>
    <w:rsid w:val="008A42AE"/>
    <w:rsid w:val="008A5792"/>
    <w:rsid w:val="008C01B8"/>
    <w:rsid w:val="008C4163"/>
    <w:rsid w:val="008C4211"/>
    <w:rsid w:val="008C5967"/>
    <w:rsid w:val="008E403C"/>
    <w:rsid w:val="008E5387"/>
    <w:rsid w:val="008F20E9"/>
    <w:rsid w:val="00903745"/>
    <w:rsid w:val="00904A62"/>
    <w:rsid w:val="00906BC3"/>
    <w:rsid w:val="00914F44"/>
    <w:rsid w:val="009162A3"/>
    <w:rsid w:val="00920D80"/>
    <w:rsid w:val="00923BD1"/>
    <w:rsid w:val="0092648E"/>
    <w:rsid w:val="00927717"/>
    <w:rsid w:val="009323AA"/>
    <w:rsid w:val="009342FD"/>
    <w:rsid w:val="00944852"/>
    <w:rsid w:val="0094633D"/>
    <w:rsid w:val="00946B1D"/>
    <w:rsid w:val="00946BD3"/>
    <w:rsid w:val="00950438"/>
    <w:rsid w:val="00950813"/>
    <w:rsid w:val="009516B7"/>
    <w:rsid w:val="0095306F"/>
    <w:rsid w:val="00954344"/>
    <w:rsid w:val="00955B2E"/>
    <w:rsid w:val="00956D8E"/>
    <w:rsid w:val="00963042"/>
    <w:rsid w:val="0096526F"/>
    <w:rsid w:val="00966DB4"/>
    <w:rsid w:val="00970518"/>
    <w:rsid w:val="00973BDD"/>
    <w:rsid w:val="00974017"/>
    <w:rsid w:val="00975D6C"/>
    <w:rsid w:val="009772D8"/>
    <w:rsid w:val="00980180"/>
    <w:rsid w:val="00980436"/>
    <w:rsid w:val="00982443"/>
    <w:rsid w:val="00986449"/>
    <w:rsid w:val="00992436"/>
    <w:rsid w:val="009A0440"/>
    <w:rsid w:val="009A24DF"/>
    <w:rsid w:val="009A3F69"/>
    <w:rsid w:val="009A4724"/>
    <w:rsid w:val="009A4C53"/>
    <w:rsid w:val="009B53D9"/>
    <w:rsid w:val="009B7A5D"/>
    <w:rsid w:val="009C0E17"/>
    <w:rsid w:val="009C433E"/>
    <w:rsid w:val="009D229C"/>
    <w:rsid w:val="009D352E"/>
    <w:rsid w:val="009D5CB3"/>
    <w:rsid w:val="009D5D53"/>
    <w:rsid w:val="009D6FDD"/>
    <w:rsid w:val="009E0B8E"/>
    <w:rsid w:val="009F0007"/>
    <w:rsid w:val="009F19BE"/>
    <w:rsid w:val="009F4313"/>
    <w:rsid w:val="00A01A5C"/>
    <w:rsid w:val="00A02C05"/>
    <w:rsid w:val="00A0697D"/>
    <w:rsid w:val="00A1749A"/>
    <w:rsid w:val="00A20D32"/>
    <w:rsid w:val="00A240FF"/>
    <w:rsid w:val="00A338A2"/>
    <w:rsid w:val="00A3451E"/>
    <w:rsid w:val="00A4527B"/>
    <w:rsid w:val="00A45D74"/>
    <w:rsid w:val="00A4670A"/>
    <w:rsid w:val="00A479DA"/>
    <w:rsid w:val="00A52B5E"/>
    <w:rsid w:val="00A53691"/>
    <w:rsid w:val="00A55595"/>
    <w:rsid w:val="00A57805"/>
    <w:rsid w:val="00A61ACF"/>
    <w:rsid w:val="00A65557"/>
    <w:rsid w:val="00A73663"/>
    <w:rsid w:val="00A7483D"/>
    <w:rsid w:val="00A967FA"/>
    <w:rsid w:val="00A97796"/>
    <w:rsid w:val="00AA25F4"/>
    <w:rsid w:val="00AA260B"/>
    <w:rsid w:val="00AA2C3B"/>
    <w:rsid w:val="00AA7225"/>
    <w:rsid w:val="00AB3973"/>
    <w:rsid w:val="00AB5833"/>
    <w:rsid w:val="00AB69C0"/>
    <w:rsid w:val="00AC04DD"/>
    <w:rsid w:val="00AC13E3"/>
    <w:rsid w:val="00AC4CF5"/>
    <w:rsid w:val="00AC6D35"/>
    <w:rsid w:val="00AD0C02"/>
    <w:rsid w:val="00AD15F1"/>
    <w:rsid w:val="00AD3143"/>
    <w:rsid w:val="00AE0EBA"/>
    <w:rsid w:val="00AE2E99"/>
    <w:rsid w:val="00AE3411"/>
    <w:rsid w:val="00AE4F76"/>
    <w:rsid w:val="00AF0E1B"/>
    <w:rsid w:val="00AF1CD1"/>
    <w:rsid w:val="00AF2BBD"/>
    <w:rsid w:val="00AF3591"/>
    <w:rsid w:val="00AF6601"/>
    <w:rsid w:val="00AF6F4C"/>
    <w:rsid w:val="00B0079A"/>
    <w:rsid w:val="00B01C0E"/>
    <w:rsid w:val="00B27157"/>
    <w:rsid w:val="00B33BE1"/>
    <w:rsid w:val="00B54410"/>
    <w:rsid w:val="00B57BEA"/>
    <w:rsid w:val="00B60213"/>
    <w:rsid w:val="00B6125B"/>
    <w:rsid w:val="00B676EB"/>
    <w:rsid w:val="00B77B65"/>
    <w:rsid w:val="00B8053A"/>
    <w:rsid w:val="00B80E14"/>
    <w:rsid w:val="00B829E5"/>
    <w:rsid w:val="00B861D4"/>
    <w:rsid w:val="00B907AE"/>
    <w:rsid w:val="00B9704C"/>
    <w:rsid w:val="00BA010C"/>
    <w:rsid w:val="00BA1DD1"/>
    <w:rsid w:val="00BB4709"/>
    <w:rsid w:val="00BC0A09"/>
    <w:rsid w:val="00BD0FC8"/>
    <w:rsid w:val="00BD56E7"/>
    <w:rsid w:val="00BE23EA"/>
    <w:rsid w:val="00BE72F7"/>
    <w:rsid w:val="00BF1D56"/>
    <w:rsid w:val="00BF5576"/>
    <w:rsid w:val="00BF6B22"/>
    <w:rsid w:val="00C056DC"/>
    <w:rsid w:val="00C10B32"/>
    <w:rsid w:val="00C12040"/>
    <w:rsid w:val="00C15A17"/>
    <w:rsid w:val="00C16906"/>
    <w:rsid w:val="00C20246"/>
    <w:rsid w:val="00C2369E"/>
    <w:rsid w:val="00C40569"/>
    <w:rsid w:val="00C43A87"/>
    <w:rsid w:val="00C44939"/>
    <w:rsid w:val="00C45A09"/>
    <w:rsid w:val="00C52098"/>
    <w:rsid w:val="00C70BC0"/>
    <w:rsid w:val="00C717C8"/>
    <w:rsid w:val="00C76D59"/>
    <w:rsid w:val="00C76F06"/>
    <w:rsid w:val="00C82AC8"/>
    <w:rsid w:val="00C93211"/>
    <w:rsid w:val="00C94551"/>
    <w:rsid w:val="00C9633C"/>
    <w:rsid w:val="00CA333E"/>
    <w:rsid w:val="00CA5485"/>
    <w:rsid w:val="00CA69D6"/>
    <w:rsid w:val="00CB0B80"/>
    <w:rsid w:val="00CB1026"/>
    <w:rsid w:val="00CB3333"/>
    <w:rsid w:val="00CC2353"/>
    <w:rsid w:val="00CC2B39"/>
    <w:rsid w:val="00CC4C3E"/>
    <w:rsid w:val="00CC782E"/>
    <w:rsid w:val="00CE07F5"/>
    <w:rsid w:val="00CE0970"/>
    <w:rsid w:val="00CE5DB3"/>
    <w:rsid w:val="00CE6744"/>
    <w:rsid w:val="00CE6892"/>
    <w:rsid w:val="00CF3A01"/>
    <w:rsid w:val="00CF3DF3"/>
    <w:rsid w:val="00CF69B0"/>
    <w:rsid w:val="00D01AFC"/>
    <w:rsid w:val="00D07C3F"/>
    <w:rsid w:val="00D10E64"/>
    <w:rsid w:val="00D14EF8"/>
    <w:rsid w:val="00D14FC1"/>
    <w:rsid w:val="00D15E9C"/>
    <w:rsid w:val="00D16E3A"/>
    <w:rsid w:val="00D24D85"/>
    <w:rsid w:val="00D27BB1"/>
    <w:rsid w:val="00D31723"/>
    <w:rsid w:val="00D50C28"/>
    <w:rsid w:val="00D544BD"/>
    <w:rsid w:val="00D54743"/>
    <w:rsid w:val="00D563E9"/>
    <w:rsid w:val="00D56EDC"/>
    <w:rsid w:val="00D71721"/>
    <w:rsid w:val="00D737F8"/>
    <w:rsid w:val="00D878A2"/>
    <w:rsid w:val="00D9130D"/>
    <w:rsid w:val="00D95695"/>
    <w:rsid w:val="00DA3F7D"/>
    <w:rsid w:val="00DA7331"/>
    <w:rsid w:val="00DA7B23"/>
    <w:rsid w:val="00DB6F04"/>
    <w:rsid w:val="00DB7714"/>
    <w:rsid w:val="00DC2C14"/>
    <w:rsid w:val="00DC4B19"/>
    <w:rsid w:val="00DC66A3"/>
    <w:rsid w:val="00DD5A54"/>
    <w:rsid w:val="00DD6296"/>
    <w:rsid w:val="00DE0D3E"/>
    <w:rsid w:val="00DE1D4A"/>
    <w:rsid w:val="00DE2A87"/>
    <w:rsid w:val="00DE44BF"/>
    <w:rsid w:val="00DF025D"/>
    <w:rsid w:val="00DF3583"/>
    <w:rsid w:val="00DF42D9"/>
    <w:rsid w:val="00E031AD"/>
    <w:rsid w:val="00E06BF4"/>
    <w:rsid w:val="00E13287"/>
    <w:rsid w:val="00E14468"/>
    <w:rsid w:val="00E1744B"/>
    <w:rsid w:val="00E24338"/>
    <w:rsid w:val="00E25341"/>
    <w:rsid w:val="00E33D1F"/>
    <w:rsid w:val="00E36E29"/>
    <w:rsid w:val="00E425AD"/>
    <w:rsid w:val="00E51A1F"/>
    <w:rsid w:val="00E52E15"/>
    <w:rsid w:val="00E60D05"/>
    <w:rsid w:val="00E63245"/>
    <w:rsid w:val="00E64107"/>
    <w:rsid w:val="00E71E43"/>
    <w:rsid w:val="00E8065F"/>
    <w:rsid w:val="00E8238D"/>
    <w:rsid w:val="00E8548E"/>
    <w:rsid w:val="00E85952"/>
    <w:rsid w:val="00E90A5E"/>
    <w:rsid w:val="00E9508F"/>
    <w:rsid w:val="00E95C9C"/>
    <w:rsid w:val="00E970E4"/>
    <w:rsid w:val="00E97FE6"/>
    <w:rsid w:val="00EA471C"/>
    <w:rsid w:val="00EA47D5"/>
    <w:rsid w:val="00EA4EF4"/>
    <w:rsid w:val="00EC0DBE"/>
    <w:rsid w:val="00EC2BA3"/>
    <w:rsid w:val="00ED0F5E"/>
    <w:rsid w:val="00ED1578"/>
    <w:rsid w:val="00ED57EB"/>
    <w:rsid w:val="00EE1E5E"/>
    <w:rsid w:val="00EE634D"/>
    <w:rsid w:val="00EF1D74"/>
    <w:rsid w:val="00EF4E77"/>
    <w:rsid w:val="00F01581"/>
    <w:rsid w:val="00F0238B"/>
    <w:rsid w:val="00F04D76"/>
    <w:rsid w:val="00F067CD"/>
    <w:rsid w:val="00F06808"/>
    <w:rsid w:val="00F10218"/>
    <w:rsid w:val="00F10563"/>
    <w:rsid w:val="00F162C6"/>
    <w:rsid w:val="00F2266A"/>
    <w:rsid w:val="00F241E9"/>
    <w:rsid w:val="00F265B8"/>
    <w:rsid w:val="00F359E6"/>
    <w:rsid w:val="00F451DC"/>
    <w:rsid w:val="00F4541A"/>
    <w:rsid w:val="00F50CDF"/>
    <w:rsid w:val="00F53D04"/>
    <w:rsid w:val="00F54704"/>
    <w:rsid w:val="00F5572C"/>
    <w:rsid w:val="00F56A16"/>
    <w:rsid w:val="00F6549D"/>
    <w:rsid w:val="00F66CEE"/>
    <w:rsid w:val="00F70EBE"/>
    <w:rsid w:val="00F76583"/>
    <w:rsid w:val="00F7665F"/>
    <w:rsid w:val="00F83D86"/>
    <w:rsid w:val="00F8420D"/>
    <w:rsid w:val="00F876F9"/>
    <w:rsid w:val="00F92C75"/>
    <w:rsid w:val="00FA0914"/>
    <w:rsid w:val="00FA1A50"/>
    <w:rsid w:val="00FA2EF6"/>
    <w:rsid w:val="00FB3B9C"/>
    <w:rsid w:val="00FB417F"/>
    <w:rsid w:val="00FB4979"/>
    <w:rsid w:val="00FB72F4"/>
    <w:rsid w:val="00FC7AB1"/>
    <w:rsid w:val="00FC7AB2"/>
    <w:rsid w:val="00FD121C"/>
    <w:rsid w:val="00FD510E"/>
    <w:rsid w:val="00FD6670"/>
    <w:rsid w:val="00FD74BD"/>
    <w:rsid w:val="00FE4D01"/>
    <w:rsid w:val="00FF6FF8"/>
    <w:rsid w:val="035F3318"/>
    <w:rsid w:val="03A27284"/>
    <w:rsid w:val="04786691"/>
    <w:rsid w:val="04ED300D"/>
    <w:rsid w:val="052E326D"/>
    <w:rsid w:val="090239B3"/>
    <w:rsid w:val="09367BAA"/>
    <w:rsid w:val="0C234D7A"/>
    <w:rsid w:val="0F316BFB"/>
    <w:rsid w:val="109158BE"/>
    <w:rsid w:val="15414E80"/>
    <w:rsid w:val="15BF2FBD"/>
    <w:rsid w:val="17B65676"/>
    <w:rsid w:val="1B4A74B1"/>
    <w:rsid w:val="221E7789"/>
    <w:rsid w:val="24120999"/>
    <w:rsid w:val="26467B59"/>
    <w:rsid w:val="2BE60B60"/>
    <w:rsid w:val="30625002"/>
    <w:rsid w:val="323A45D3"/>
    <w:rsid w:val="35A93699"/>
    <w:rsid w:val="3602502C"/>
    <w:rsid w:val="360C593C"/>
    <w:rsid w:val="369E4EAA"/>
    <w:rsid w:val="386F5B5D"/>
    <w:rsid w:val="38D47E28"/>
    <w:rsid w:val="3F047E94"/>
    <w:rsid w:val="423157A6"/>
    <w:rsid w:val="47997807"/>
    <w:rsid w:val="47FC1AAA"/>
    <w:rsid w:val="4D316B33"/>
    <w:rsid w:val="4DFB23B2"/>
    <w:rsid w:val="5AD427F5"/>
    <w:rsid w:val="5DA93E95"/>
    <w:rsid w:val="5E4A5261"/>
    <w:rsid w:val="6A1B68A2"/>
    <w:rsid w:val="71124ED0"/>
    <w:rsid w:val="79D34E4A"/>
    <w:rsid w:val="7A055B3E"/>
    <w:rsid w:val="7B2A53FC"/>
    <w:rsid w:val="7F9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qFormat="1" w:unhideWhenUsed="0" w:uiPriority="99" w:semiHidden="0" w:name="toc 2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99" w:name="footnote text"/>
    <w:lsdException w:unhideWhenUsed="0"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name="footnote reference"/>
    <w:lsdException w:qFormat="1" w:unhideWhenUsed="0" w:uiPriority="99" w:name="annotation reference" w:locked="1"/>
    <w:lsdException w:uiPriority="99" w:name="line number" w:locked="1"/>
    <w:lsdException w:qFormat="1" w:unhideWhenUsed="0" w:uiPriority="99" w:semiHidden="0" w:name="page number"/>
    <w:lsdException w:qFormat="1" w:unhideWhenUsed="0" w:uiPriority="99" w:semiHidden="0" w:name="endnote reference"/>
    <w:lsdException w:unhideWhenUsed="0" w:uiPriority="99" w:semiHidden="0" w:name="endnote text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5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58"/>
    <w:uiPriority w:val="99"/>
    <w:rPr>
      <w:rFonts w:ascii="Tahoma" w:hAnsi="Tahoma"/>
      <w:sz w:val="16"/>
      <w:szCs w:val="16"/>
    </w:rPr>
  </w:style>
  <w:style w:type="paragraph" w:styleId="7">
    <w:name w:val="annotation text"/>
    <w:basedOn w:val="1"/>
    <w:link w:val="80"/>
    <w:semiHidden/>
    <w:locked/>
    <w:uiPriority w:val="99"/>
    <w:pPr>
      <w:jc w:val="left"/>
    </w:pPr>
  </w:style>
  <w:style w:type="paragraph" w:styleId="8">
    <w:name w:val="Body Text"/>
    <w:basedOn w:val="1"/>
    <w:link w:val="59"/>
    <w:qFormat/>
    <w:uiPriority w:val="99"/>
    <w:rPr>
      <w:b/>
      <w:bCs/>
      <w:sz w:val="52"/>
    </w:rPr>
  </w:style>
  <w:style w:type="paragraph" w:styleId="9">
    <w:name w:val="Plain Text"/>
    <w:basedOn w:val="1"/>
    <w:link w:val="64"/>
    <w:semiHidden/>
    <w:uiPriority w:val="99"/>
    <w:rPr>
      <w:rFonts w:ascii="宋体" w:hAnsi="Courier New" w:cs="Courier New"/>
      <w:szCs w:val="21"/>
    </w:rPr>
  </w:style>
  <w:style w:type="paragraph" w:styleId="10">
    <w:name w:val="Date"/>
    <w:basedOn w:val="1"/>
    <w:next w:val="1"/>
    <w:link w:val="79"/>
    <w:uiPriority w:val="99"/>
    <w:pPr>
      <w:ind w:left="100" w:leftChars="2500"/>
    </w:pPr>
  </w:style>
  <w:style w:type="paragraph" w:styleId="11">
    <w:name w:val="endnote text"/>
    <w:basedOn w:val="1"/>
    <w:link w:val="62"/>
    <w:uiPriority w:val="99"/>
    <w:pPr>
      <w:snapToGrid w:val="0"/>
      <w:jc w:val="left"/>
    </w:pPr>
    <w:rPr>
      <w:sz w:val="24"/>
    </w:rPr>
  </w:style>
  <w:style w:type="paragraph" w:styleId="12">
    <w:name w:val="Balloon Text"/>
    <w:basedOn w:val="1"/>
    <w:link w:val="60"/>
    <w:semiHidden/>
    <w:uiPriority w:val="99"/>
    <w:rPr>
      <w:sz w:val="18"/>
      <w:szCs w:val="18"/>
    </w:rPr>
  </w:style>
  <w:style w:type="paragraph" w:styleId="13">
    <w:name w:val="footer"/>
    <w:basedOn w:val="1"/>
    <w:link w:val="6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5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99"/>
  </w:style>
  <w:style w:type="paragraph" w:styleId="16">
    <w:name w:val="footnote text"/>
    <w:basedOn w:val="1"/>
    <w:link w:val="66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7">
    <w:name w:val="toc 2"/>
    <w:basedOn w:val="1"/>
    <w:next w:val="1"/>
    <w:qFormat/>
    <w:uiPriority w:val="99"/>
    <w:pPr>
      <w:ind w:left="420" w:leftChars="200"/>
    </w:pPr>
  </w:style>
  <w:style w:type="paragraph" w:styleId="18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7"/>
    <w:next w:val="7"/>
    <w:link w:val="81"/>
    <w:semiHidden/>
    <w:qFormat/>
    <w:locked/>
    <w:uiPriority w:val="99"/>
    <w:rPr>
      <w:b/>
      <w:bCs/>
    </w:rPr>
  </w:style>
  <w:style w:type="table" w:styleId="21">
    <w:name w:val="Table Grid"/>
    <w:basedOn w:val="2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3">
    <w:name w:val="Strong"/>
    <w:qFormat/>
    <w:uiPriority w:val="99"/>
    <w:rPr>
      <w:rFonts w:cs="Times New Roman"/>
      <w:b/>
      <w:bCs/>
    </w:rPr>
  </w:style>
  <w:style w:type="character" w:styleId="24">
    <w:name w:val="endnote reference"/>
    <w:qFormat/>
    <w:uiPriority w:val="99"/>
    <w:rPr>
      <w:rFonts w:cs="Times New Roman"/>
      <w:vertAlign w:val="superscript"/>
    </w:rPr>
  </w:style>
  <w:style w:type="character" w:styleId="25">
    <w:name w:val="page number"/>
    <w:qFormat/>
    <w:uiPriority w:val="99"/>
    <w:rPr>
      <w:rFonts w:cs="Times New Roman"/>
    </w:rPr>
  </w:style>
  <w:style w:type="character" w:styleId="26">
    <w:name w:val="FollowedHyperlink"/>
    <w:qFormat/>
    <w:uiPriority w:val="99"/>
    <w:rPr>
      <w:rFonts w:cs="Times New Roman"/>
      <w:color w:val="800080"/>
      <w:u w:val="single"/>
    </w:rPr>
  </w:style>
  <w:style w:type="character" w:styleId="27">
    <w:name w:val="Emphasis"/>
    <w:qFormat/>
    <w:uiPriority w:val="99"/>
    <w:rPr>
      <w:rFonts w:cs="Times New Roman"/>
    </w:rPr>
  </w:style>
  <w:style w:type="character" w:styleId="28">
    <w:name w:val="Hyperlink"/>
    <w:qFormat/>
    <w:uiPriority w:val="99"/>
    <w:rPr>
      <w:rFonts w:cs="Times New Roman"/>
      <w:color w:val="0000FF"/>
      <w:u w:val="single"/>
    </w:rPr>
  </w:style>
  <w:style w:type="character" w:styleId="29">
    <w:name w:val="annotation reference"/>
    <w:semiHidden/>
    <w:qFormat/>
    <w:locked/>
    <w:uiPriority w:val="99"/>
    <w:rPr>
      <w:rFonts w:cs="Times New Roman"/>
      <w:sz w:val="21"/>
      <w:szCs w:val="21"/>
    </w:rPr>
  </w:style>
  <w:style w:type="character" w:styleId="30">
    <w:name w:val="HTML Cite"/>
    <w:qFormat/>
    <w:uiPriority w:val="99"/>
    <w:rPr>
      <w:rFonts w:cs="Times New Roman"/>
    </w:rPr>
  </w:style>
  <w:style w:type="character" w:styleId="31">
    <w:name w:val="footnote reference"/>
    <w:semiHidden/>
    <w:qFormat/>
    <w:uiPriority w:val="99"/>
    <w:rPr>
      <w:rFonts w:cs="Times New Roman"/>
      <w:vertAlign w:val="superscript"/>
    </w:rPr>
  </w:style>
  <w:style w:type="character" w:customStyle="1" w:styleId="32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3">
    <w:name w:val="标题 2 Char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35">
    <w:name w:val="标题 5 Char"/>
    <w:link w:val="5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36">
    <w:name w:val="sg_txtb7"/>
    <w:qFormat/>
    <w:uiPriority w:val="99"/>
    <w:rPr>
      <w:rFonts w:ascii="宋体" w:hAnsi="宋体" w:eastAsia="宋体" w:cs="Times New Roman"/>
      <w:color w:val="91B19D"/>
    </w:rPr>
  </w:style>
  <w:style w:type="character" w:customStyle="1" w:styleId="37">
    <w:name w:val="Document Map Char"/>
    <w:qFormat/>
    <w:locked/>
    <w:uiPriority w:val="99"/>
    <w:rPr>
      <w:rFonts w:ascii="Tahoma" w:hAnsi="Tahoma"/>
      <w:kern w:val="2"/>
      <w:sz w:val="16"/>
    </w:rPr>
  </w:style>
  <w:style w:type="character" w:customStyle="1" w:styleId="38">
    <w:name w:val="agreen"/>
    <w:qFormat/>
    <w:uiPriority w:val="99"/>
    <w:rPr>
      <w:rFonts w:cs="Times New Roman"/>
    </w:rPr>
  </w:style>
  <w:style w:type="character" w:customStyle="1" w:styleId="39">
    <w:name w:val="Plain Text Char"/>
    <w:semiHidden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wb-photo-share-inner3"/>
    <w:qFormat/>
    <w:uiPriority w:val="99"/>
    <w:rPr>
      <w:rFonts w:cs="Times New Roman"/>
    </w:rPr>
  </w:style>
  <w:style w:type="character" w:customStyle="1" w:styleId="41">
    <w:name w:val="sg_txtb6"/>
    <w:qFormat/>
    <w:uiPriority w:val="99"/>
    <w:rPr>
      <w:rFonts w:ascii="宋体" w:hAnsi="宋体" w:eastAsia="宋体" w:cs="Times New Roman"/>
      <w:color w:val="91B19D"/>
    </w:rPr>
  </w:style>
  <w:style w:type="character" w:customStyle="1" w:styleId="42">
    <w:name w:val="t_tag"/>
    <w:qFormat/>
    <w:uiPriority w:val="99"/>
    <w:rPr>
      <w:rFonts w:cs="Times New Roman"/>
    </w:rPr>
  </w:style>
  <w:style w:type="character" w:customStyle="1" w:styleId="43">
    <w:name w:val="tietotalcount"/>
    <w:qFormat/>
    <w:uiPriority w:val="99"/>
    <w:rPr>
      <w:rFonts w:cs="Times New Roman"/>
    </w:rPr>
  </w:style>
  <w:style w:type="character" w:customStyle="1" w:styleId="44">
    <w:name w:val="smallsize1"/>
    <w:qFormat/>
    <w:uiPriority w:val="99"/>
    <w:rPr>
      <w:rFonts w:cs="Times New Roman"/>
      <w:sz w:val="12"/>
      <w:szCs w:val="12"/>
    </w:rPr>
  </w:style>
  <w:style w:type="character" w:customStyle="1" w:styleId="45">
    <w:name w:val="cdgray right"/>
    <w:qFormat/>
    <w:uiPriority w:val="99"/>
    <w:rPr>
      <w:rFonts w:cs="Times New Roman"/>
    </w:rPr>
  </w:style>
  <w:style w:type="character" w:customStyle="1" w:styleId="46">
    <w:name w:val="left3"/>
    <w:uiPriority w:val="99"/>
    <w:rPr>
      <w:rFonts w:cs="Times New Roman"/>
    </w:rPr>
  </w:style>
  <w:style w:type="character" w:customStyle="1" w:styleId="47">
    <w:name w:val="Footer Char"/>
    <w:locked/>
    <w:uiPriority w:val="99"/>
    <w:rPr>
      <w:kern w:val="2"/>
      <w:sz w:val="18"/>
    </w:rPr>
  </w:style>
  <w:style w:type="character" w:customStyle="1" w:styleId="48">
    <w:name w:val="f10px fb c-alarm"/>
    <w:uiPriority w:val="99"/>
    <w:rPr>
      <w:rFonts w:cs="Times New Roman"/>
    </w:rPr>
  </w:style>
  <w:style w:type="character" w:customStyle="1" w:styleId="49">
    <w:name w:val="Endnote Text Char"/>
    <w:locked/>
    <w:uiPriority w:val="99"/>
    <w:rPr>
      <w:kern w:val="2"/>
      <w:sz w:val="24"/>
    </w:rPr>
  </w:style>
  <w:style w:type="character" w:customStyle="1" w:styleId="50">
    <w:name w:val="bigsize1"/>
    <w:uiPriority w:val="99"/>
    <w:rPr>
      <w:rFonts w:cs="Times New Roman"/>
      <w:sz w:val="16"/>
      <w:szCs w:val="16"/>
    </w:rPr>
  </w:style>
  <w:style w:type="character" w:customStyle="1" w:styleId="51">
    <w:name w:val="c-main4"/>
    <w:uiPriority w:val="99"/>
    <w:rPr>
      <w:rFonts w:cs="Times New Roman"/>
      <w:color w:val="2477B3"/>
    </w:rPr>
  </w:style>
  <w:style w:type="character" w:customStyle="1" w:styleId="52">
    <w:name w:val="cmt1"/>
    <w:uiPriority w:val="99"/>
    <w:rPr>
      <w:rFonts w:cs="Times New Roman"/>
    </w:rPr>
  </w:style>
  <w:style w:type="character" w:customStyle="1" w:styleId="53">
    <w:name w:val="Footnote Text Char"/>
    <w:semiHidden/>
    <w:locked/>
    <w:uiPriority w:val="99"/>
    <w:rPr>
      <w:rFonts w:eastAsia="宋体"/>
      <w:kern w:val="2"/>
      <w:sz w:val="18"/>
      <w:lang w:val="en-US" w:eastAsia="zh-CN"/>
    </w:rPr>
  </w:style>
  <w:style w:type="character" w:customStyle="1" w:styleId="54">
    <w:name w:val="line31"/>
    <w:uiPriority w:val="99"/>
    <w:rPr>
      <w:rFonts w:cs="Times New Roman"/>
      <w:color w:val="666666"/>
      <w:sz w:val="11"/>
      <w:szCs w:val="11"/>
    </w:rPr>
  </w:style>
  <w:style w:type="character" w:customStyle="1" w:styleId="55">
    <w:name w:val="forword1"/>
    <w:uiPriority w:val="99"/>
    <w:rPr>
      <w:rFonts w:cs="Times New Roman"/>
    </w:rPr>
  </w:style>
  <w:style w:type="character" w:customStyle="1" w:styleId="56">
    <w:name w:val="print1"/>
    <w:uiPriority w:val="99"/>
    <w:rPr>
      <w:rFonts w:cs="Times New Roman"/>
    </w:rPr>
  </w:style>
  <w:style w:type="character" w:customStyle="1" w:styleId="57">
    <w:name w:val="页眉 Char"/>
    <w:link w:val="14"/>
    <w:semiHidden/>
    <w:locked/>
    <w:uiPriority w:val="99"/>
    <w:rPr>
      <w:rFonts w:cs="Times New Roman"/>
      <w:sz w:val="18"/>
      <w:szCs w:val="18"/>
    </w:rPr>
  </w:style>
  <w:style w:type="character" w:customStyle="1" w:styleId="58">
    <w:name w:val="文档结构图 Char"/>
    <w:link w:val="6"/>
    <w:semiHidden/>
    <w:locked/>
    <w:uiPriority w:val="99"/>
    <w:rPr>
      <w:rFonts w:cs="Times New Roman"/>
      <w:sz w:val="2"/>
    </w:rPr>
  </w:style>
  <w:style w:type="character" w:customStyle="1" w:styleId="59">
    <w:name w:val="正文文本 Char"/>
    <w:link w:val="8"/>
    <w:semiHidden/>
    <w:locked/>
    <w:uiPriority w:val="99"/>
    <w:rPr>
      <w:rFonts w:cs="Times New Roman"/>
      <w:sz w:val="24"/>
      <w:szCs w:val="24"/>
    </w:rPr>
  </w:style>
  <w:style w:type="character" w:customStyle="1" w:styleId="60">
    <w:name w:val="批注框文本 Char"/>
    <w:link w:val="12"/>
    <w:semiHidden/>
    <w:locked/>
    <w:uiPriority w:val="99"/>
    <w:rPr>
      <w:rFonts w:cs="Times New Roman"/>
      <w:sz w:val="2"/>
    </w:rPr>
  </w:style>
  <w:style w:type="paragraph" w:customStyle="1" w:styleId="61">
    <w:name w:val="summary2"/>
    <w:basedOn w:val="1"/>
    <w:uiPriority w:val="99"/>
    <w:pPr>
      <w:widowControl/>
      <w:pBdr>
        <w:top w:val="single" w:color="DCDDDD" w:sz="4" w:space="7"/>
        <w:left w:val="single" w:color="DCDDDD" w:sz="4" w:space="3"/>
        <w:bottom w:val="single" w:color="DCDDDD" w:sz="4" w:space="4"/>
        <w:right w:val="single" w:color="DCDDDD" w:sz="4" w:space="3"/>
      </w:pBdr>
      <w:shd w:val="clear" w:color="auto" w:fill="FFFFFF"/>
      <w:spacing w:before="180" w:line="276" w:lineRule="atLeast"/>
      <w:ind w:firstLine="480"/>
    </w:pPr>
    <w:rPr>
      <w:rFonts w:ascii="宋体" w:hAnsi="宋体" w:cs="宋体"/>
      <w:kern w:val="0"/>
      <w:sz w:val="17"/>
      <w:szCs w:val="17"/>
    </w:rPr>
  </w:style>
  <w:style w:type="character" w:customStyle="1" w:styleId="62">
    <w:name w:val="尾注文本 Char"/>
    <w:link w:val="11"/>
    <w:semiHidden/>
    <w:locked/>
    <w:uiPriority w:val="99"/>
    <w:rPr>
      <w:rFonts w:cs="Times New Roman"/>
      <w:sz w:val="24"/>
      <w:szCs w:val="24"/>
    </w:rPr>
  </w:style>
  <w:style w:type="paragraph" w:customStyle="1" w:styleId="63">
    <w:name w:val="TOC Heading"/>
    <w:basedOn w:val="2"/>
    <w:next w:val="1"/>
    <w:qFormat/>
    <w:uiPriority w:val="9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64">
    <w:name w:val="纯文本 Char"/>
    <w:link w:val="9"/>
    <w:semiHidden/>
    <w:locked/>
    <w:uiPriority w:val="99"/>
    <w:rPr>
      <w:rFonts w:ascii="宋体" w:hAnsi="Courier New" w:cs="Courier New"/>
      <w:sz w:val="21"/>
      <w:szCs w:val="21"/>
    </w:rPr>
  </w:style>
  <w:style w:type="paragraph" w:customStyle="1" w:styleId="65">
    <w:name w:val="link5"/>
    <w:basedOn w:val="1"/>
    <w:uiPriority w:val="99"/>
    <w:pPr>
      <w:widowControl/>
      <w:spacing w:before="100" w:beforeAutospacing="1" w:after="100" w:afterAutospacing="1" w:line="300" w:lineRule="atLeast"/>
      <w:jc w:val="center"/>
    </w:pPr>
    <w:rPr>
      <w:rFonts w:ascii="宋体" w:hAnsi="宋体" w:cs="宋体"/>
      <w:b/>
      <w:bCs/>
      <w:color w:val="333333"/>
      <w:kern w:val="0"/>
      <w:sz w:val="17"/>
      <w:szCs w:val="17"/>
    </w:rPr>
  </w:style>
  <w:style w:type="character" w:customStyle="1" w:styleId="66">
    <w:name w:val="脚注文本 Char"/>
    <w:link w:val="16"/>
    <w:semiHidden/>
    <w:locked/>
    <w:uiPriority w:val="99"/>
    <w:rPr>
      <w:rFonts w:cs="Times New Roman"/>
      <w:sz w:val="18"/>
      <w:szCs w:val="18"/>
    </w:rPr>
  </w:style>
  <w:style w:type="character" w:customStyle="1" w:styleId="67">
    <w:name w:val="页脚 Char"/>
    <w:link w:val="13"/>
    <w:semiHidden/>
    <w:locked/>
    <w:uiPriority w:val="99"/>
    <w:rPr>
      <w:rFonts w:cs="Times New Roman"/>
      <w:sz w:val="18"/>
      <w:szCs w:val="18"/>
    </w:rPr>
  </w:style>
  <w:style w:type="paragraph" w:customStyle="1" w:styleId="68">
    <w:name w:val="HTML Bottom of Form"/>
    <w:basedOn w:val="1"/>
    <w:next w:val="1"/>
    <w:link w:val="69"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69">
    <w:name w:val="z-窗体底端 Char"/>
    <w:link w:val="68"/>
    <w:semiHidden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70">
    <w:name w:val="count1"/>
    <w:basedOn w:val="1"/>
    <w:uiPriority w:val="99"/>
    <w:pPr>
      <w:widowControl/>
      <w:spacing w:before="100" w:beforeAutospacing="1" w:after="100" w:afterAutospacing="1" w:line="276" w:lineRule="atLeast"/>
      <w:jc w:val="center"/>
    </w:pPr>
    <w:rPr>
      <w:rFonts w:ascii="Arial" w:hAnsi="Arial" w:cs="Arial"/>
      <w:kern w:val="0"/>
      <w:sz w:val="14"/>
      <w:szCs w:val="14"/>
    </w:rPr>
  </w:style>
  <w:style w:type="paragraph" w:customStyle="1" w:styleId="71">
    <w:name w:val="info1"/>
    <w:basedOn w:val="1"/>
    <w:uiPriority w:val="99"/>
    <w:pPr>
      <w:widowControl/>
      <w:spacing w:before="100" w:beforeAutospacing="1" w:after="100" w:afterAutospacing="1" w:line="252" w:lineRule="atLeast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center"/>
    <w:basedOn w:val="1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3">
    <w:name w:val="HTML Top of Form"/>
    <w:basedOn w:val="1"/>
    <w:next w:val="1"/>
    <w:link w:val="74"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74">
    <w:name w:val="z-窗体顶端 Char"/>
    <w:link w:val="73"/>
    <w:semiHidden/>
    <w:locked/>
    <w:uiPriority w:val="99"/>
    <w:rPr>
      <w:rFonts w:ascii="Arial" w:hAnsi="Arial" w:cs="Arial"/>
      <w:vanish/>
      <w:sz w:val="16"/>
      <w:szCs w:val="16"/>
    </w:rPr>
  </w:style>
  <w:style w:type="paragraph" w:styleId="75">
    <w:name w:val="List Paragraph"/>
    <w:basedOn w:val="1"/>
    <w:qFormat/>
    <w:uiPriority w:val="99"/>
    <w:pPr>
      <w:ind w:firstLine="420" w:firstLineChars="200"/>
    </w:pPr>
  </w:style>
  <w:style w:type="character" w:customStyle="1" w:styleId="76">
    <w:name w:val="mw-headline"/>
    <w:uiPriority w:val="99"/>
    <w:rPr>
      <w:rFonts w:cs="Times New Roman"/>
    </w:rPr>
  </w:style>
  <w:style w:type="character" w:customStyle="1" w:styleId="77">
    <w:name w:val="mw-editsection"/>
    <w:uiPriority w:val="99"/>
    <w:rPr>
      <w:rFonts w:cs="Times New Roman"/>
    </w:rPr>
  </w:style>
  <w:style w:type="character" w:customStyle="1" w:styleId="78">
    <w:name w:val="mw-editsection-bracket"/>
    <w:uiPriority w:val="99"/>
    <w:rPr>
      <w:rFonts w:cs="Times New Roman"/>
    </w:rPr>
  </w:style>
  <w:style w:type="character" w:customStyle="1" w:styleId="79">
    <w:name w:val="日期 Char"/>
    <w:link w:val="10"/>
    <w:semiHidden/>
    <w:locked/>
    <w:uiPriority w:val="99"/>
    <w:rPr>
      <w:rFonts w:cs="Times New Roman"/>
      <w:sz w:val="24"/>
      <w:szCs w:val="24"/>
    </w:rPr>
  </w:style>
  <w:style w:type="character" w:customStyle="1" w:styleId="80">
    <w:name w:val="批注文字 Char"/>
    <w:link w:val="7"/>
    <w:semiHidden/>
    <w:locked/>
    <w:uiPriority w:val="99"/>
    <w:rPr>
      <w:rFonts w:cs="Times New Roman"/>
      <w:sz w:val="24"/>
      <w:szCs w:val="24"/>
    </w:rPr>
  </w:style>
  <w:style w:type="character" w:customStyle="1" w:styleId="81">
    <w:name w:val="批注主题 Char"/>
    <w:link w:val="19"/>
    <w:semiHidden/>
    <w:locked/>
    <w:uiPriority w:val="99"/>
    <w:rPr>
      <w:rFonts w:cs="Times New Roman"/>
      <w:b/>
      <w:bCs/>
      <w:sz w:val="24"/>
      <w:szCs w:val="24"/>
    </w:rPr>
  </w:style>
  <w:style w:type="character" w:customStyle="1" w:styleId="82">
    <w:name w:val="u35"/>
    <w:uiPriority w:val="99"/>
    <w:rPr>
      <w:rFonts w:cs="Times New Roman"/>
      <w:color w:val="008000"/>
    </w:rPr>
  </w:style>
  <w:style w:type="character" w:customStyle="1" w:styleId="83">
    <w:name w:val="g1"/>
    <w:uiPriority w:val="99"/>
    <w:rPr>
      <w:rFonts w:cs="Times New Roman"/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1409</Characters>
  <Lines>11</Lines>
  <Paragraphs>3</Paragraphs>
  <TotalTime>0</TotalTime>
  <ScaleCrop>false</ScaleCrop>
  <LinksUpToDate>false</LinksUpToDate>
  <CharactersWithSpaces>1653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2015-03-24T03:19:00Z</dcterms:created>
  <dc:creator>walkinnet</dc:creator>
  <cp:lastModifiedBy>李伟</cp:lastModifiedBy>
  <cp:lastPrinted>2015-03-16T07:45:00Z</cp:lastPrinted>
  <dcterms:modified xsi:type="dcterms:W3CDTF">2019-04-11T01:39:20Z</dcterms:modified>
  <dc:title>公民参与公共气象服务的主要模式及技术路径研究</dc:title>
  <cp:revision>417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